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9" w:type="dxa"/>
        <w:tblInd w:w="-5" w:type="dxa"/>
        <w:tblLook w:val="04A0" w:firstRow="1" w:lastRow="0" w:firstColumn="1" w:lastColumn="0" w:noHBand="0" w:noVBand="1"/>
      </w:tblPr>
      <w:tblGrid>
        <w:gridCol w:w="426"/>
        <w:gridCol w:w="4697"/>
        <w:gridCol w:w="8177"/>
        <w:gridCol w:w="875"/>
        <w:gridCol w:w="1584"/>
      </w:tblGrid>
      <w:tr w:rsidR="00B15DC7" w:rsidRPr="00B15DC7" w14:paraId="2C4B23AC" w14:textId="77777777" w:rsidTr="00B15DC7">
        <w:trPr>
          <w:trHeight w:val="450"/>
        </w:trPr>
        <w:tc>
          <w:tcPr>
            <w:tcW w:w="1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3656D" w14:textId="77777777" w:rsidR="00B15DC7" w:rsidRPr="003F5538" w:rsidRDefault="00B15DC7" w:rsidP="003F55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36"/>
                <w:szCs w:val="36"/>
                <w:cs/>
              </w:rPr>
            </w:pPr>
            <w:r w:rsidRPr="00B15DC7">
              <w:rPr>
                <w:rFonts w:ascii="Cordia New" w:eastAsia="Times New Roman" w:hAnsi="Cordia New" w:cs="Cordia New"/>
                <w:b/>
                <w:bCs/>
                <w:color w:val="000000"/>
                <w:sz w:val="36"/>
                <w:szCs w:val="36"/>
                <w:cs/>
              </w:rPr>
              <w:t>รายการเอกสารที่ต้องมีสำหรับเสนอพิจารณาจัดซื้อยา</w:t>
            </w:r>
            <w:r w:rsidR="003F5538">
              <w:rPr>
                <w:rFonts w:ascii="Cordia New" w:eastAsia="Times New Roman" w:hAnsi="Cordia New" w:cs="Cordia New" w:hint="cs"/>
                <w:b/>
                <w:bCs/>
                <w:color w:val="000000"/>
                <w:sz w:val="36"/>
                <w:szCs w:val="36"/>
                <w:cs/>
              </w:rPr>
              <w:t xml:space="preserve"> และขอให้</w:t>
            </w:r>
            <w:r w:rsidR="003F5538" w:rsidRPr="006E378C">
              <w:rPr>
                <w:rFonts w:ascii="Cordia New" w:eastAsia="Times New Roman" w:hAnsi="Cordia New" w:cs="Cordia New" w:hint="cs"/>
                <w:b/>
                <w:bCs/>
                <w:color w:val="000000"/>
                <w:sz w:val="36"/>
                <w:szCs w:val="36"/>
                <w:u w:val="single"/>
                <w:cs/>
              </w:rPr>
              <w:t xml:space="preserve">จัดทำ </w:t>
            </w:r>
            <w:r w:rsidR="003F5538" w:rsidRPr="006E378C">
              <w:rPr>
                <w:rFonts w:ascii="Cordia New" w:eastAsia="Times New Roman" w:hAnsi="Cordia New" w:cs="Cordia New"/>
                <w:b/>
                <w:bCs/>
                <w:color w:val="000000"/>
                <w:sz w:val="36"/>
                <w:szCs w:val="36"/>
                <w:u w:val="single"/>
              </w:rPr>
              <w:t xml:space="preserve">Index </w:t>
            </w:r>
            <w:r w:rsidR="003F5538" w:rsidRPr="006E378C">
              <w:rPr>
                <w:rFonts w:ascii="Cordia New" w:eastAsia="Times New Roman" w:hAnsi="Cordia New" w:cs="Cordia New" w:hint="cs"/>
                <w:b/>
                <w:bCs/>
                <w:color w:val="000000"/>
                <w:sz w:val="36"/>
                <w:szCs w:val="36"/>
                <w:u w:val="single"/>
                <w:cs/>
              </w:rPr>
              <w:t>ประกอบ</w:t>
            </w:r>
            <w:r w:rsidR="006E378C" w:rsidRPr="006E378C">
              <w:rPr>
                <w:rFonts w:ascii="Cordia New" w:eastAsia="Times New Roman" w:hAnsi="Cordia New" w:cs="Cordia New" w:hint="cs"/>
                <w:b/>
                <w:bCs/>
                <w:color w:val="000000"/>
                <w:sz w:val="36"/>
                <w:szCs w:val="36"/>
                <w:u w:val="single"/>
                <w:cs/>
              </w:rPr>
              <w:t xml:space="preserve"> โดยระบุหมายเลขให้ชัดเจน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70A3F" w14:textId="77777777" w:rsidR="00B15DC7" w:rsidRPr="00B15DC7" w:rsidRDefault="00B15DC7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B15DC7">
              <w:rPr>
                <w:rFonts w:ascii="Wingdings 2" w:eastAsia="Times New Roman" w:hAnsi="Wingdings 2" w:cs="Cordia New"/>
                <w:b/>
                <w:bCs/>
                <w:color w:val="000000"/>
                <w:sz w:val="28"/>
              </w:rPr>
              <w:t></w:t>
            </w:r>
            <w:r w:rsidRPr="00B15DC7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0F245" w14:textId="77777777" w:rsidR="00B15DC7" w:rsidRPr="00B15DC7" w:rsidRDefault="00B15DC7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B15DC7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B15DC7" w:rsidRPr="00B15DC7" w14:paraId="4F12D1D7" w14:textId="77777777" w:rsidTr="00B15DC7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458D2" w14:textId="77777777" w:rsidR="00B15DC7" w:rsidRPr="00B15DC7" w:rsidRDefault="005C2B4E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F05A3E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ใบเสนอราคา หรือ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หนังสือรับรองจากผู้ขายว่าสามารถขายได้ตามราคากลาง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(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กรณีที่รายการยามีประกาศราคากลาง)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A9DA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0C47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5E39D900" w14:textId="77777777" w:rsidTr="00B15DC7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FAFA" w14:textId="77777777" w:rsidR="00B15DC7" w:rsidRPr="00B15DC7" w:rsidRDefault="005C2B4E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910271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เอกสารใบสำคัญการขึ้นทะเบียนตำรับยา / อาหาร /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เครื่องสำอาง / เพื่อจำหน่ายในประเทศไทย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76AD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.1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คำขอขึ้นทะเบียนตำรับยา (แบบ ย.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AB94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9B7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23BC269C" w14:textId="77777777" w:rsidTr="00B15DC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C5B1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F855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B76A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.2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ใบสำคัญการขึ้นทะเบียนตำรับยา (แบบ ย.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2)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พร้อมรายละเอียดแนบท้าย/รายการสลักหลัง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0B97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6E88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156F7178" w14:textId="77777777" w:rsidTr="00B15DC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E1ED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FDDE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ED0A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.3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คำขอใบแทนใบสำคัญการขึ้นทะเบียนตำรับยา (แบบ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ย.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65BD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B39C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07226DF8" w14:textId="77777777" w:rsidTr="00B15DC7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BD91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54D9F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C6F7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.4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กรณีมีการขอแก้ไขเปลี่ยนแปลงรายการในทะเบียนตำรับยาทุกกรณี ต้องแสดงเอกสารแบบ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ย.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4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หรือ ย.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5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ตามประเภทการเปลี่ยนแปลง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BD3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E81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6D66B103" w14:textId="77777777" w:rsidTr="00B15DC7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71EC" w14:textId="77777777" w:rsidR="00B15DC7" w:rsidRPr="00B15DC7" w:rsidRDefault="005C2B4E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58BB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เอกสารรับรองผลิตภัณฑ์ยาสำเร็จรูป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Certificate of Pharmaceutical Product (CPP)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สำหรับยาที่นำเข้ามาในประเทศ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โดยมีผลการรับรองถึงวันประกาศเผยแพร่แผนการจัดซื้อจัดจ้าง ทั้งนี้กรณีหลังปี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ค.ศ.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1996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ต้องเป็นตามรูปแบบมาตรฐานสากลขององค์การอนามัยโลก (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WHO)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เท่านั้น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CA49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2FE1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6926647D" w14:textId="77777777" w:rsidTr="00B15DC7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BDF9" w14:textId="77777777" w:rsidR="00B15DC7" w:rsidRPr="00B15DC7" w:rsidRDefault="005C2B4E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B2EE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เอกสารรับรองรุ่นการผลิตจากกรมวิทยาศาสตร์การแพทย์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(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สำหรับผลิตภัณฑ์ที่เป็นชีววัตถุ)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1426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DEC7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4109A1B1" w14:textId="77777777" w:rsidTr="00B15DC7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F458" w14:textId="77777777" w:rsidR="00B15DC7" w:rsidRPr="00B15DC7" w:rsidRDefault="005C2B4E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4F7AC9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เอกสารใบรับรองหลักเกณฑ์และวิธีการที่ดีในการผลิตยา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(GMP)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โดยมีการรับรองถึงวันประกาศเผยแพร่แผนการจัดซื้อจัดจ้าง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27F1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5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.1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ของโรงงานผู้ผลิต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Finished Product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ต้องเป็น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GMP-PIC/s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335D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3AAC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73C9400F" w14:textId="77777777" w:rsidTr="00B15DC7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C889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60351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0235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5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.2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ของโรงงานผู้ผลิต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Active Pharmaceutical Ingredients (API)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858C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FA9E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6A447DB1" w14:textId="77777777" w:rsidTr="00B15DC7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764A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5ABA7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1D66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5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.3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ของสถานที่แบ่งบรรจุ กรณีมีการแบ่งบรรจุ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และเป็นคนละสถานที่กับโรงงานผู้ผลิต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Finished Product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ต้องเป็น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GMP-PIC/s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และมีเอกสารชี้แจงว่าเป็นการบรรจุประเภท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Primary Packaging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หรือ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Secondary Packaging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DC72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EE23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68276884" w14:textId="77777777" w:rsidTr="00B15DC7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EC5B" w14:textId="77777777" w:rsidR="00B15DC7" w:rsidRPr="00B15DC7" w:rsidRDefault="005C2B4E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3EF8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เอกสารกำกับยาตามที่ขึ้นทะเบียนกับสำนักงานคณะกรรมการอาหารและยา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ภาษาไทยและภาษาอังกฤษ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76C0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889B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3D113F5C" w14:textId="77777777" w:rsidTr="00B15DC7">
        <w:trPr>
          <w:trHeight w:val="18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E1715C" w14:textId="77777777" w:rsidR="00B15DC7" w:rsidRPr="00B15DC7" w:rsidRDefault="005C2B4E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B55B" w14:textId="77777777" w:rsidR="00B15DC7" w:rsidRPr="009E5C0D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เอกสาร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Specification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ตามที่ขึ้นทะเบียนยา หรือเป็นฉบับปัจจุบัน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(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กรณีมีการขอแก้ไขและได้รับการอนุมัติจากสำนักงานคณะกรรมการอาหารและยาแล้ว)</w:t>
            </w:r>
            <w:r w:rsidR="009E5C0D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9E5C0D" w:rsidRPr="009E5C0D">
              <w:rPr>
                <w:rFonts w:ascii="Cordia New" w:eastAsia="Times New Roman" w:hAnsi="Cordia New" w:cs="Cordia New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พร้อมสำเนา</w:t>
            </w:r>
            <w:r w:rsidR="009E5C0D" w:rsidRPr="009E5C0D"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  <w:u w:val="single"/>
                <w:cs/>
              </w:rPr>
              <w:t>เภสัชตำรับ</w:t>
            </w:r>
            <w:r w:rsidR="009E5C0D">
              <w:rPr>
                <w:rFonts w:ascii="Cordia New" w:eastAsia="Times New Roman" w:hAnsi="Cordia New" w:cs="Cordia New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(เช่น </w:t>
            </w:r>
            <w:r w:rsidR="001A4803"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  <w:u w:val="single"/>
              </w:rPr>
              <w:t xml:space="preserve">USP, </w:t>
            </w:r>
            <w:r w:rsidR="009E5C0D">
              <w:rPr>
                <w:rFonts w:ascii="Cordia New" w:eastAsia="Times New Roman" w:hAnsi="Cordia New" w:cs="Cordia New"/>
                <w:b/>
                <w:bCs/>
                <w:color w:val="000000"/>
                <w:sz w:val="24"/>
                <w:szCs w:val="24"/>
                <w:u w:val="single"/>
              </w:rPr>
              <w:t>BP</w:t>
            </w:r>
            <w:r w:rsidR="009E5C0D">
              <w:rPr>
                <w:rFonts w:ascii="Cordia New" w:eastAsia="Times New Roman" w:hAnsi="Cordia New" w:cs="Cordia New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) </w:t>
            </w:r>
            <w:r w:rsidR="009E5C0D" w:rsidRPr="009E5C0D">
              <w:rPr>
                <w:rFonts w:ascii="Cordia New" w:eastAsia="Times New Roman" w:hAnsi="Cordia New" w:cs="Cordia New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ที่ใช้อ้างอิงแนบมาด้วย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4337" w14:textId="77777777" w:rsidR="00B15DC7" w:rsidRPr="00B15DC7" w:rsidRDefault="006E378C" w:rsidP="00CB747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7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.1 Active Pharmaceutical Ingredients Specification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ผลการตรวจวิเคราะห์คุณภาพเป็นไปตาม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Active Pharmaceutical Ingredients Specification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ที่ได้จดทะเบียนต่อสำนักงานคณะกรรมการอาหารและยา กระทรวงสาธารณสุข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กรณี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Active Pharmaceutical Ingredients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มีระบุในเภสัชตำรับ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ต้องอ้างอิงจากเภสัชตำรับ และหาก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Finished Product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มีระบุในเภสัชตำรับ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ต้องอ้างอิงจากเภสัชตำรับฉบับเดียวกัน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ทั้งนี้เภสัชตำรับที่ใช้อ้างอิงต้องเป็นฉบับที่เทียบเท่าหรือใหม่กว่ามาตรฐานเภสัชตำรับใดตำรับหนึ่ง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ตามประกาศกระทรวงสาธารณสุข เรื่อง ระบุตำรายา พ.ศ. </w:t>
            </w:r>
            <w:r w:rsidR="00CB7475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2561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ลงวันที่ </w:t>
            </w:r>
            <w:r w:rsidR="00CB7475">
              <w:rPr>
                <w:rFonts w:ascii="Cordia New" w:eastAsia="Times New Roman" w:hAnsi="Cordia New" w:cs="Cordia New" w:hint="cs"/>
                <w:color w:val="000000"/>
                <w:sz w:val="24"/>
                <w:szCs w:val="24"/>
                <w:cs/>
              </w:rPr>
              <w:t>6 ธันวาคม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 พ.ศ.</w:t>
            </w:r>
            <w:r w:rsidR="00CB7475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2561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(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ลงประกาศในราชกิจจานุเบกษาวันที่ </w:t>
            </w:r>
            <w:r w:rsidR="00CB7475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12 </w:t>
            </w:r>
            <w:r w:rsidR="00CB7475">
              <w:rPr>
                <w:rFonts w:ascii="Cordia New" w:eastAsia="Times New Roman" w:hAnsi="Cordia New" w:cs="Cordia New" w:hint="cs"/>
                <w:color w:val="000000"/>
                <w:sz w:val="24"/>
                <w:szCs w:val="24"/>
                <w:cs/>
              </w:rPr>
              <w:t>กุมภาพันธ์ 2562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90B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52C6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55EC80A8" w14:textId="77777777" w:rsidTr="00B15DC7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8868F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097F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160B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7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.2 Finished Product Specification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73B9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3DDF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20C54961" w14:textId="77777777" w:rsidTr="00B15DC7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109567" w14:textId="77777777" w:rsidR="00B15DC7" w:rsidRPr="00B15DC7" w:rsidRDefault="005C2B4E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409198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เอกสารรับรองผลการวิเคราะห์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Certificate of Analysis (COA)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ที่มีหัวข้อการวิเคราะห์และ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Acceptance Criteria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ตรงตาม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Finished Product Specification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ที่ขึ้นทะเบียนยาไว้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53C1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8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.1 COA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ของ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Active Pharmaceutical Ingredients Specification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DD4A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5958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707DCE48" w14:textId="77777777" w:rsidTr="00B15DC7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CE1DC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83AC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33A7" w14:textId="599D4F3A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8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.1.</w:t>
            </w:r>
            <w:r w:rsidR="00B873EB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ของผู้ผลิตวัตถุดิบ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632A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FF66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0B342BA6" w14:textId="77777777" w:rsidTr="00B15DC7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FA561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85294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D787" w14:textId="5F08F77A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8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.1.</w:t>
            </w:r>
            <w:r w:rsidR="00BF2C6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ของผู้ผลิตยาสำเร็จรูป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และเป็นรุ่นการผลิตเดียวกับผู้ผลิตวัตถุดิบ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กรณีที่ผู้ผลิตวัตถุดิบและผู้ผลิตยาสำเร็จรูปเป็นแหล่งเดียวกัน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ให้แสดงเอกสารรับรอง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0EC3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3BF0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3B1F68F5" w14:textId="77777777" w:rsidTr="00B15DC7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B4164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87B1B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BCA8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8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.2 COA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ของ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Finished Product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ทั้งนี้การแสดงผลหัวข้อ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Dissolution Test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และ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Uniformity of Dosage Units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ให้แนบเอกสารแสดงรายละเอียดผลการตรวจวิเคราะห์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หากไม่ได้ระบุผลการวิเคราะห์เป็นตัวเลขไว้ในใบ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COA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70FD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92C4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  <w:tr w:rsidR="00B15DC7" w:rsidRPr="00B15DC7" w14:paraId="3814527A" w14:textId="77777777" w:rsidTr="00B15DC7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A4D3B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19C31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A96A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8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.3 Dissolution Profile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สำหรับผลิตภัณฑ์ยาที่ปลดปล่อยแบบ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Modified Release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ตัวอย่างเช่น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Controlled, Extended, Prolonged Sustained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และ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Delayed Release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865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58DA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</w:tr>
    </w:tbl>
    <w:p w14:paraId="7EACE8E4" w14:textId="77777777" w:rsidR="00B15DC7" w:rsidRPr="00B15DC7" w:rsidRDefault="00B15DC7" w:rsidP="00B15DC7">
      <w:pPr>
        <w:ind w:left="-284" w:firstLine="284"/>
        <w:rPr>
          <w:sz w:val="24"/>
          <w:szCs w:val="32"/>
        </w:rPr>
        <w:sectPr w:rsidR="00B15DC7" w:rsidRPr="00B15DC7" w:rsidSect="00B15DC7">
          <w:pgSz w:w="16838" w:h="11906" w:orient="landscape"/>
          <w:pgMar w:top="709" w:right="536" w:bottom="567" w:left="567" w:header="708" w:footer="708" w:gutter="0"/>
          <w:cols w:space="708"/>
          <w:docGrid w:linePitch="360"/>
        </w:sect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391"/>
        <w:gridCol w:w="5154"/>
        <w:gridCol w:w="7633"/>
        <w:gridCol w:w="992"/>
        <w:gridCol w:w="1560"/>
      </w:tblGrid>
      <w:tr w:rsidR="00B15DC7" w:rsidRPr="00B15DC7" w14:paraId="36B5381D" w14:textId="77777777" w:rsidTr="00B15DC7">
        <w:trPr>
          <w:trHeight w:val="435"/>
        </w:trPr>
        <w:tc>
          <w:tcPr>
            <w:tcW w:w="1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F7A39" w14:textId="77777777" w:rsidR="00B15DC7" w:rsidRPr="00B15DC7" w:rsidRDefault="00B15DC7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36"/>
                <w:szCs w:val="36"/>
              </w:rPr>
            </w:pPr>
            <w:r w:rsidRPr="00B15DC7">
              <w:rPr>
                <w:rFonts w:ascii="Cordia New" w:eastAsia="Times New Roman" w:hAnsi="Cordia New" w:cs="Cordia New"/>
                <w:b/>
                <w:bCs/>
                <w:color w:val="000000"/>
                <w:sz w:val="36"/>
                <w:szCs w:val="36"/>
                <w:cs/>
              </w:rPr>
              <w:lastRenderedPageBreak/>
              <w:t>รายการเอกสารที่ต้องมีสำหรับเสนอพิจารณาจัดซื้อยา</w:t>
            </w:r>
            <w:r w:rsidR="003F5538">
              <w:rPr>
                <w:rFonts w:ascii="Cordia New" w:eastAsia="Times New Roman" w:hAnsi="Cordia New" w:cs="Cordia New" w:hint="cs"/>
                <w:b/>
                <w:bCs/>
                <w:color w:val="000000"/>
                <w:sz w:val="36"/>
                <w:szCs w:val="36"/>
                <w:cs/>
              </w:rPr>
              <w:t xml:space="preserve"> และขอให้</w:t>
            </w:r>
            <w:r w:rsidR="003F5538" w:rsidRPr="003F5538">
              <w:rPr>
                <w:rFonts w:ascii="Cordia New" w:eastAsia="Times New Roman" w:hAnsi="Cordia New" w:cs="Cordia New" w:hint="cs"/>
                <w:b/>
                <w:bCs/>
                <w:color w:val="000000"/>
                <w:sz w:val="36"/>
                <w:szCs w:val="36"/>
                <w:u w:val="single"/>
                <w:cs/>
              </w:rPr>
              <w:t xml:space="preserve">จัดทำ </w:t>
            </w:r>
            <w:r w:rsidR="003F5538" w:rsidRPr="003F5538">
              <w:rPr>
                <w:rFonts w:ascii="Cordia New" w:eastAsia="Times New Roman" w:hAnsi="Cordia New" w:cs="Cordia New"/>
                <w:b/>
                <w:bCs/>
                <w:color w:val="000000"/>
                <w:sz w:val="36"/>
                <w:szCs w:val="36"/>
                <w:u w:val="single"/>
              </w:rPr>
              <w:t>Index</w:t>
            </w:r>
            <w:r w:rsidR="003F5538">
              <w:rPr>
                <w:rFonts w:ascii="Cordia New" w:eastAsia="Times New Roman" w:hAnsi="Cordia New" w:cs="Cordia New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r w:rsidR="003F5538">
              <w:rPr>
                <w:rFonts w:ascii="Cordia New" w:eastAsia="Times New Roman" w:hAnsi="Cordia New" w:cs="Cordia New" w:hint="cs"/>
                <w:b/>
                <w:bCs/>
                <w:color w:val="000000"/>
                <w:sz w:val="36"/>
                <w:szCs w:val="36"/>
                <w:cs/>
              </w:rPr>
              <w:t>ประกอบ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0BF3D" w14:textId="77777777" w:rsidR="00B15DC7" w:rsidRPr="00B15DC7" w:rsidRDefault="00B15DC7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B15DC7">
              <w:rPr>
                <w:rFonts w:ascii="Wingdings 2" w:eastAsia="Times New Roman" w:hAnsi="Wingdings 2" w:cs="Cordia New"/>
                <w:b/>
                <w:bCs/>
                <w:color w:val="000000"/>
                <w:sz w:val="28"/>
              </w:rPr>
              <w:t></w:t>
            </w:r>
            <w:r w:rsidRPr="00B15DC7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55B87" w14:textId="77777777" w:rsidR="00B15DC7" w:rsidRPr="00B15DC7" w:rsidRDefault="00B15DC7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B15DC7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B15DC7" w:rsidRPr="00B15DC7" w14:paraId="3CF7D305" w14:textId="77777777" w:rsidTr="00B15DC7">
        <w:trPr>
          <w:trHeight w:val="63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83DB" w14:textId="77777777" w:rsidR="00B15DC7" w:rsidRPr="00B15DC7" w:rsidRDefault="005C2B4E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41CD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เอกสารการศึกษาความคงตัว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15C4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9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.1 Realtime Long Term Stability Data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ตรงตาม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ASEAN Guideline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และทำการทดสอบไม่น้อยกว่า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3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รุ่นการผลิต กรณีที่สามารถเว้นการศึกษาได้ตาม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ASEAN Guideline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ต้องแนบ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Stability Protocol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ADD6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5F9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  <w:t> </w:t>
            </w:r>
          </w:p>
        </w:tc>
      </w:tr>
      <w:tr w:rsidR="00B15DC7" w:rsidRPr="00B15DC7" w14:paraId="176F90C7" w14:textId="77777777" w:rsidTr="00B15DC7">
        <w:trPr>
          <w:trHeight w:val="100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3E30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62F9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B264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9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.2 Accelerated Stability Data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ตรงตาม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ASEAN Guideline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และทำการทดสอบไม่น้อยกว่า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3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รุ่นการผลิต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โดยหากพิจารณาจากวันที่เริ่มทำ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Accelerated Stability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จนถึงวันประกาศเผยแพร่แผนการจัดซื้อจัดจ้าง หากมีระยะเวลามากกว่า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24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เดือน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ไม่สามารถใช้แทน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8.1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ได้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6830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ECAD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  <w:t> </w:t>
            </w:r>
          </w:p>
        </w:tc>
      </w:tr>
      <w:tr w:rsidR="00B15DC7" w:rsidRPr="00B15DC7" w14:paraId="4F3F9544" w14:textId="77777777" w:rsidTr="00B15DC7">
        <w:trPr>
          <w:trHeight w:val="81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D35F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BC60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990D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9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.3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ผลการศึกษาความคงสภาพของผลิตภัณฑ์ (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In-use stability)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สำหรับผลิตภัณฑ์ที่ต้องละลายก่อนนำไปใช้ หรือมีการใช้ร่วมกับผลิตภัณฑ์อื่น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หรือผลิตภัณฑ์ที่เป็น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Multiple Dose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โดยสอดคล้องกับคุณสมบัติตามที่ระบุในฉลากหรือเอกสารกำกับยา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A09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0B98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  <w:t> </w:t>
            </w:r>
          </w:p>
        </w:tc>
      </w:tr>
      <w:tr w:rsidR="00B15DC7" w:rsidRPr="00B15DC7" w14:paraId="7B34C377" w14:textId="77777777" w:rsidTr="00B15DC7">
        <w:trPr>
          <w:trHeight w:val="31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43BE" w14:textId="77777777" w:rsidR="00B15DC7" w:rsidRPr="00B15DC7" w:rsidRDefault="005C2B4E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BB66" w14:textId="77777777" w:rsidR="00B15DC7" w:rsidRPr="00B15DC7" w:rsidRDefault="00B15DC7" w:rsidP="005D210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ผลการศึกษา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Bioequivalence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และได้รับการประเมินว่ามี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br/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ชีวส</w:t>
            </w:r>
            <w:r w:rsidRPr="005E2CB8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มมูล</w:t>
            </w:r>
            <w:r w:rsidR="00F83FFA" w:rsidRPr="005E2CB8">
              <w:rPr>
                <w:rFonts w:ascii="Cordia New" w:eastAsia="Times New Roman" w:hAnsi="Cordia New" w:cs="Cordia New" w:hint="cs"/>
                <w:color w:val="000000"/>
                <w:sz w:val="24"/>
                <w:szCs w:val="24"/>
                <w:cs/>
              </w:rPr>
              <w:t xml:space="preserve"> </w:t>
            </w:r>
            <w:r w:rsidR="005D2104" w:rsidRPr="006E12FC">
              <w:rPr>
                <w:rFonts w:ascii="Cordia New" w:eastAsia="Times New Roman" w:hAnsi="Cordia New" w:cs="Cordia New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และแนบหนังสือรับรองผลที่พิจารณาโดยสำนักงานอาหารและยา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F6B1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10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.1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ยาสามัญหรือยาสามัญใหม่ ที่ขึ้นทะเบียนก่อนปี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2546 (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ถ้ามี)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ED0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45D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  <w:t> </w:t>
            </w:r>
          </w:p>
        </w:tc>
      </w:tr>
      <w:tr w:rsidR="00B15DC7" w:rsidRPr="00B15DC7" w14:paraId="127E18EC" w14:textId="77777777" w:rsidTr="00B15DC7">
        <w:trPr>
          <w:trHeight w:val="3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AAB6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D2F9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5F8B" w14:textId="77777777" w:rsidR="00B15DC7" w:rsidRPr="00B15DC7" w:rsidRDefault="006E378C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10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.2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ยาสามัญใหม่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ที่ขึ้นทะเบียนหลังปี </w:t>
            </w:r>
            <w:r w:rsidR="00B15DC7"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1D1A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4D5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  <w:t> </w:t>
            </w:r>
          </w:p>
        </w:tc>
      </w:tr>
      <w:tr w:rsidR="00B15DC7" w:rsidRPr="00B15DC7" w14:paraId="51156239" w14:textId="77777777" w:rsidTr="00B15DC7">
        <w:trPr>
          <w:trHeight w:val="34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CB89" w14:textId="77777777" w:rsidR="00B15DC7" w:rsidRPr="00B15DC7" w:rsidRDefault="00B15DC7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</w:t>
            </w:r>
            <w:r w:rsidR="005C2B4E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0A48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ผลการศึกษาความเท่าเทียมของผลิตภัณฑ์ยาที่ใช้เฉพาะที่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และออกฤทธิ์เฉพาะที่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38E3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0FF0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  <w:t> </w:t>
            </w:r>
          </w:p>
        </w:tc>
      </w:tr>
      <w:tr w:rsidR="00B15DC7" w:rsidRPr="00B15DC7" w14:paraId="0B79DB41" w14:textId="77777777" w:rsidTr="00B15DC7">
        <w:trPr>
          <w:trHeight w:val="413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FE19" w14:textId="77777777" w:rsidR="00B15DC7" w:rsidRPr="00B15DC7" w:rsidRDefault="00B15DC7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</w:t>
            </w:r>
            <w:r w:rsidR="005C2B4E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D34F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หนังสือรับรองจากผู้ขายเพื่อแสดงการประกันคุณภาพยาที่ส่งมอบ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4974" w14:textId="601981FC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</w:t>
            </w:r>
            <w:r w:rsidR="007916E4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.1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ยาที่ส่งมอบต้องมีอายุใช้ได้ไม่น้อยกว่า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1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ปีนับจากวันส่งมอบ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B31D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6C9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  <w:t> </w:t>
            </w:r>
          </w:p>
        </w:tc>
      </w:tr>
      <w:tr w:rsidR="00B15DC7" w:rsidRPr="00B15DC7" w14:paraId="7F6F99D5" w14:textId="77777777" w:rsidTr="00B15DC7">
        <w:trPr>
          <w:trHeight w:val="103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02DC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9F3F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E7E3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</w:t>
            </w:r>
            <w:r w:rsidR="007B546F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.2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ยาที่ส่งมอบ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จะต้องส่งสำเนาผลการตรวจวิเคราะห์คุณภาพทุกรุ่นการผลิตตามที่ส่งมอบทุกครั้ง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และตรงตาม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Specification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ที่กำหนดไว้ หากมีการเปลี่ยน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Specification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ต้องแจ้งให้โรงพยาบาลทราบ ตามเอกสารที่แจ้งแก้ไขกับสำนักงานคณะกรรมการอาหารและยา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ก่อนการส่งมอบยาทุกครั้ง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CB8D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C322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  <w:t> </w:t>
            </w:r>
          </w:p>
        </w:tc>
      </w:tr>
      <w:tr w:rsidR="00B15DC7" w:rsidRPr="00B15DC7" w14:paraId="38FE1B6E" w14:textId="77777777" w:rsidTr="00B15DC7">
        <w:trPr>
          <w:trHeight w:val="72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8034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4699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313A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</w:t>
            </w:r>
            <w:r w:rsidR="007B546F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.3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กรณีที่โรงพยาบาลทำการสุ่มตัวอย่างยาที่ส่งมอบเพื่อส่งตรวจวิเคราะห์คุณภาพ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โรงพยาบาลจะทำหนังสือร้องขอตัวอย่าง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โดยผู้ขายจะต้องส่งยาเพิ่มอีกตามจำนวนที่โรงพยาบาลส่งตรวจวิเคราะห์และเป็นผู้รับผิดชอบค่าใช้จ่ายที่เกี่ยวข้องในการตรวจวิเคราะห์คุณภา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4925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0CB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  <w:t> </w:t>
            </w:r>
          </w:p>
        </w:tc>
      </w:tr>
      <w:tr w:rsidR="00B15DC7" w:rsidRPr="00B15DC7" w14:paraId="6D6D8FF0" w14:textId="77777777" w:rsidTr="00B15DC7">
        <w:trPr>
          <w:trHeight w:val="64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2315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811E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4758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</w:t>
            </w:r>
            <w:r w:rsidR="007B546F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.4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ผู้ขายจะต้องรับเปลี่ยนยาเมื่อยาใกล้หมดอายุ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หรือเมื่อเกิดการเสื่อมสภาพด้วยประการ</w:t>
            </w:r>
            <w:proofErr w:type="spellStart"/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ใดๆ</w:t>
            </w:r>
            <w:proofErr w:type="spellEnd"/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 ก่อนกำหนดตามที่ได้ตกลงกันไว้ก่อน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กรณีไม่ได้ตกลงกันไว้ก่อนให้ผู้ขายรับเปลี่ยนยาโดยไม่มีเงื่อนไข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E6F0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7B94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  <w:t> </w:t>
            </w:r>
          </w:p>
        </w:tc>
      </w:tr>
      <w:tr w:rsidR="00B15DC7" w:rsidRPr="00B15DC7" w14:paraId="59DD2C6B" w14:textId="77777777" w:rsidTr="00FF4371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ECB7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EC24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FBBE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</w:t>
            </w:r>
            <w:r w:rsidR="007B546F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2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.5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กรณีมีการเปลี่ยนแปลงทะเบียนยา/รูปแบบบรรจุภัณฑ์/สูตรตำรับ/ข้อบ่งใช้ยา/โรงงานผู้ผลิต/การเก็บรักษา/อายุยา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ผู้ขายจะต้องรับผิดชอบแจ้งการเปลี่ยนแปลงดังกล่าว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และจัดเตรียมเอกสารตามที่โรงพยาบาลกำหนด ก่อนส่งยามายังศูนย์การแพทย์ฯ อย่างน้อย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2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สัปดาห์ ทั้งนี้งานเภสัชกรรม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จะไม่รับยาที่มีการเปลี่ยนแปลงฯโดยไม่มีการแจ้งล่วงหน้า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 xml:space="preserve"> </w:t>
            </w: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จนกว่าบริษัทจะดำเนินการให้เรียบร้อย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99F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9B2F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  <w:t> </w:t>
            </w:r>
          </w:p>
        </w:tc>
      </w:tr>
      <w:tr w:rsidR="00B15DC7" w:rsidRPr="00B15DC7" w14:paraId="6C5EB9FE" w14:textId="77777777" w:rsidTr="00FF4371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F69D" w14:textId="77777777" w:rsidR="00B15DC7" w:rsidRPr="00B15DC7" w:rsidRDefault="00B15DC7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1</w:t>
            </w:r>
            <w:r w:rsidR="005C2B4E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B488" w14:textId="77777777" w:rsidR="00B15DC7" w:rsidRPr="00B3760E" w:rsidRDefault="00FA2FB7" w:rsidP="00836FF5">
            <w:pPr>
              <w:tabs>
                <w:tab w:val="left" w:pos="720"/>
              </w:tabs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4"/>
                <w:szCs w:val="24"/>
                <w:cs/>
              </w:rPr>
              <w:t>เอกสาร</w:t>
            </w:r>
            <w:r w:rsidR="00836FF5" w:rsidRPr="00836FF5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เกณฑ์ประสิทธิภาพและให้คะแนน</w:t>
            </w:r>
            <w:r w:rsidR="004C2AEE">
              <w:rPr>
                <w:rFonts w:ascii="Cordia New" w:eastAsia="Times New Roman" w:hAnsi="Cordia New" w:cs="Cordia New" w:hint="cs"/>
                <w:color w:val="000000"/>
                <w:sz w:val="24"/>
                <w:szCs w:val="24"/>
                <w:cs/>
              </w:rPr>
              <w:t>ของยาแต่ละตัวที่แนบไป ต้อง</w:t>
            </w:r>
            <w:r w:rsidR="0007561F">
              <w:rPr>
                <w:rFonts w:ascii="Cordia New" w:eastAsia="Times New Roman" w:hAnsi="Cordia New" w:cs="Cordia New" w:hint="cs"/>
                <w:color w:val="000000"/>
                <w:sz w:val="24"/>
                <w:szCs w:val="24"/>
                <w:cs/>
              </w:rPr>
              <w:t xml:space="preserve"> </w:t>
            </w:r>
            <w:r w:rsidR="00B3760E" w:rsidRPr="0007561F">
              <w:rPr>
                <w:rFonts w:ascii="Cordia New" w:eastAsia="Times New Roman" w:hAnsi="Cordia New" w:cs="Cordia New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ระบุเลขหน้า พร้อม</w:t>
            </w:r>
            <w:r w:rsidR="0007561F" w:rsidRPr="0007561F">
              <w:rPr>
                <w:rFonts w:ascii="Cordia New" w:eastAsia="Times New Roman" w:hAnsi="Cordia New" w:cs="Cordia New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เน้น</w:t>
            </w:r>
            <w:r w:rsidR="00B3760E" w:rsidRPr="0007561F">
              <w:rPr>
                <w:rFonts w:ascii="Cordia New" w:eastAsia="Times New Roman" w:hAnsi="Cordia New" w:cs="Cordia New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ข้อ</w:t>
            </w:r>
            <w:r w:rsidR="0007561F" w:rsidRPr="0007561F">
              <w:rPr>
                <w:rFonts w:ascii="Cordia New" w:eastAsia="Times New Roman" w:hAnsi="Cordia New" w:cs="Cordia New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ความ</w:t>
            </w:r>
            <w:r w:rsidR="0007561F">
              <w:rPr>
                <w:rFonts w:ascii="Cordia New" w:eastAsia="Times New Roman" w:hAnsi="Cordia New" w:cs="Cordia New" w:hint="cs"/>
                <w:color w:val="000000"/>
                <w:sz w:val="24"/>
                <w:szCs w:val="24"/>
                <w:cs/>
              </w:rPr>
              <w:t xml:space="preserve"> </w:t>
            </w:r>
            <w:r w:rsidR="00B3760E">
              <w:rPr>
                <w:rFonts w:ascii="Cordia New" w:eastAsia="Times New Roman" w:hAnsi="Cordia New" w:cs="Cordia New" w:hint="cs"/>
                <w:color w:val="000000"/>
                <w:sz w:val="24"/>
                <w:szCs w:val="24"/>
                <w:cs/>
              </w:rPr>
              <w:t>ที่เกี่ยวข้อง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BAE4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5D6" w14:textId="77777777" w:rsidR="00B15DC7" w:rsidRPr="00B15DC7" w:rsidRDefault="00B15DC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</w:pPr>
            <w:r w:rsidRPr="00B15DC7"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  <w:t> </w:t>
            </w:r>
          </w:p>
        </w:tc>
      </w:tr>
      <w:tr w:rsidR="00714B87" w:rsidRPr="00B15DC7" w14:paraId="7CD23F79" w14:textId="77777777" w:rsidTr="00FF4371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22AA8" w14:textId="77777777" w:rsidR="00714B87" w:rsidRPr="00B15DC7" w:rsidRDefault="00714B87" w:rsidP="00B15DC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4"/>
                <w:szCs w:val="24"/>
                <w:cs/>
              </w:rPr>
              <w:t>14</w:t>
            </w:r>
          </w:p>
        </w:tc>
        <w:tc>
          <w:tcPr>
            <w:tcW w:w="1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B195E" w14:textId="77777777" w:rsidR="00714B87" w:rsidRDefault="007B546F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</w:pPr>
            <w:r w:rsidRPr="007B546F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รูปภาพสี</w:t>
            </w:r>
            <w:r>
              <w:rPr>
                <w:rFonts w:ascii="Cordia New" w:eastAsia="Times New Roman" w:hAnsi="Cordia New" w:cs="Cordia New" w:hint="cs"/>
                <w:color w:val="000000"/>
                <w:sz w:val="24"/>
                <w:szCs w:val="24"/>
                <w:cs/>
              </w:rPr>
              <w:t>ของ</w:t>
            </w:r>
            <w:r w:rsidRPr="007B546F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>ผลิตภัณฑ์ พร้อมตัวอย่างจริงของผลิตภัณฑ์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F6AC" w14:textId="77777777" w:rsidR="00714B87" w:rsidRPr="00B15DC7" w:rsidRDefault="00714B8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2849" w14:textId="77777777" w:rsidR="00714B87" w:rsidRPr="00B15DC7" w:rsidRDefault="00714B87" w:rsidP="00B15DC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6"/>
                <w:szCs w:val="36"/>
              </w:rPr>
            </w:pPr>
          </w:p>
        </w:tc>
      </w:tr>
    </w:tbl>
    <w:p w14:paraId="28DA05B0" w14:textId="77777777" w:rsidR="004E1B8E" w:rsidRPr="00C545A4" w:rsidRDefault="00F975F4" w:rsidP="00C545A4">
      <w:pPr>
        <w:rPr>
          <w:rFonts w:hint="cs"/>
          <w:sz w:val="24"/>
          <w:szCs w:val="32"/>
        </w:rPr>
      </w:pPr>
    </w:p>
    <w:sectPr w:rsidR="004E1B8E" w:rsidRPr="00C545A4" w:rsidSect="00C545A4">
      <w:pgSz w:w="16838" w:h="11906" w:orient="landscape"/>
      <w:pgMar w:top="851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AE20A" w14:textId="77777777" w:rsidR="00F975F4" w:rsidRDefault="00F975F4" w:rsidP="006E378C">
      <w:pPr>
        <w:spacing w:after="0" w:line="240" w:lineRule="auto"/>
      </w:pPr>
      <w:r>
        <w:separator/>
      </w:r>
    </w:p>
  </w:endnote>
  <w:endnote w:type="continuationSeparator" w:id="0">
    <w:p w14:paraId="4C75922A" w14:textId="77777777" w:rsidR="00F975F4" w:rsidRDefault="00F975F4" w:rsidP="006E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24B4" w14:textId="77777777" w:rsidR="00F975F4" w:rsidRDefault="00F975F4" w:rsidP="006E378C">
      <w:pPr>
        <w:spacing w:after="0" w:line="240" w:lineRule="auto"/>
      </w:pPr>
      <w:r>
        <w:separator/>
      </w:r>
    </w:p>
  </w:footnote>
  <w:footnote w:type="continuationSeparator" w:id="0">
    <w:p w14:paraId="1D850D62" w14:textId="77777777" w:rsidR="00F975F4" w:rsidRDefault="00F975F4" w:rsidP="006E3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C7"/>
    <w:rsid w:val="00071A3B"/>
    <w:rsid w:val="0007561F"/>
    <w:rsid w:val="000F0147"/>
    <w:rsid w:val="001A4803"/>
    <w:rsid w:val="00216A69"/>
    <w:rsid w:val="003216D2"/>
    <w:rsid w:val="0034311E"/>
    <w:rsid w:val="003525D4"/>
    <w:rsid w:val="003F5538"/>
    <w:rsid w:val="004126AF"/>
    <w:rsid w:val="004874E2"/>
    <w:rsid w:val="004C2AEE"/>
    <w:rsid w:val="005C2B4E"/>
    <w:rsid w:val="005D2104"/>
    <w:rsid w:val="005E2CB8"/>
    <w:rsid w:val="005F3D53"/>
    <w:rsid w:val="00611222"/>
    <w:rsid w:val="006E12FC"/>
    <w:rsid w:val="006E378C"/>
    <w:rsid w:val="006F0855"/>
    <w:rsid w:val="00714B87"/>
    <w:rsid w:val="007358A7"/>
    <w:rsid w:val="007907BA"/>
    <w:rsid w:val="007916E4"/>
    <w:rsid w:val="007B546F"/>
    <w:rsid w:val="00836FF5"/>
    <w:rsid w:val="008F691C"/>
    <w:rsid w:val="009E5C0D"/>
    <w:rsid w:val="00A66FA5"/>
    <w:rsid w:val="00B15DC7"/>
    <w:rsid w:val="00B3760E"/>
    <w:rsid w:val="00B84617"/>
    <w:rsid w:val="00B873EB"/>
    <w:rsid w:val="00BF2C67"/>
    <w:rsid w:val="00C545A4"/>
    <w:rsid w:val="00CB7475"/>
    <w:rsid w:val="00DD0499"/>
    <w:rsid w:val="00DF08B6"/>
    <w:rsid w:val="00E54A18"/>
    <w:rsid w:val="00F817B8"/>
    <w:rsid w:val="00F83FFA"/>
    <w:rsid w:val="00F975F4"/>
    <w:rsid w:val="00FA2FB7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02BC"/>
  <w15:chartTrackingRefBased/>
  <w15:docId w15:val="{D44512C5-7F4F-4B0D-9F75-72051EB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DC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C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E3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8C"/>
  </w:style>
  <w:style w:type="paragraph" w:styleId="Footer">
    <w:name w:val="footer"/>
    <w:basedOn w:val="Normal"/>
    <w:link w:val="FooterChar"/>
    <w:uiPriority w:val="99"/>
    <w:unhideWhenUsed/>
    <w:rsid w:val="006E3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ธัญภรณ์ หิรัญรัฒนะนาวิน</dc:creator>
  <cp:keywords/>
  <dc:description/>
  <cp:lastModifiedBy>สถาพร ขนันไทย</cp:lastModifiedBy>
  <cp:revision>2</cp:revision>
  <cp:lastPrinted>2022-05-31T02:51:00Z</cp:lastPrinted>
  <dcterms:created xsi:type="dcterms:W3CDTF">2022-05-31T06:39:00Z</dcterms:created>
  <dcterms:modified xsi:type="dcterms:W3CDTF">2022-05-31T06:39:00Z</dcterms:modified>
</cp:coreProperties>
</file>